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620" w:type="dxa"/>
        <w:tblInd w:w="-635" w:type="dxa"/>
        <w:tblLook w:val="04A0" w:firstRow="1" w:lastRow="0" w:firstColumn="1" w:lastColumn="0" w:noHBand="0" w:noVBand="1"/>
      </w:tblPr>
      <w:tblGrid>
        <w:gridCol w:w="1906"/>
        <w:gridCol w:w="3403"/>
        <w:gridCol w:w="2338"/>
        <w:gridCol w:w="2973"/>
      </w:tblGrid>
      <w:tr w:rsidR="00E4630C" w14:paraId="36634A40" w14:textId="77777777" w:rsidTr="004F7FDA">
        <w:tc>
          <w:tcPr>
            <w:tcW w:w="10620" w:type="dxa"/>
            <w:gridSpan w:val="4"/>
          </w:tcPr>
          <w:p w14:paraId="4B87DE2D" w14:textId="11B204BE" w:rsidR="00E4630C" w:rsidRPr="006C2563" w:rsidRDefault="00E4630C" w:rsidP="004F7FDA">
            <w:pPr>
              <w:jc w:val="center"/>
              <w:rPr>
                <w:b/>
                <w:bCs/>
                <w:sz w:val="40"/>
                <w:szCs w:val="40"/>
              </w:rPr>
            </w:pPr>
            <w:r w:rsidRPr="006C2563">
              <w:rPr>
                <w:b/>
                <w:bCs/>
                <w:sz w:val="40"/>
                <w:szCs w:val="40"/>
              </w:rPr>
              <w:t xml:space="preserve">Child Care Fees </w:t>
            </w:r>
            <w:r>
              <w:rPr>
                <w:b/>
                <w:bCs/>
                <w:sz w:val="40"/>
                <w:szCs w:val="40"/>
              </w:rPr>
              <w:t>September 2026</w:t>
            </w:r>
          </w:p>
        </w:tc>
      </w:tr>
      <w:tr w:rsidR="00E4630C" w14:paraId="7EC268F4" w14:textId="77777777" w:rsidTr="004F7FDA">
        <w:trPr>
          <w:trHeight w:val="377"/>
        </w:trPr>
        <w:tc>
          <w:tcPr>
            <w:tcW w:w="10620" w:type="dxa"/>
            <w:gridSpan w:val="4"/>
            <w:vAlign w:val="center"/>
          </w:tcPr>
          <w:p w14:paraId="2CDEF604" w14:textId="0090B233" w:rsidR="00622A1B" w:rsidRDefault="00622A1B" w:rsidP="004F7FDA">
            <w:pPr>
              <w:jc w:val="center"/>
              <w:rPr>
                <w:sz w:val="32"/>
                <w:szCs w:val="32"/>
              </w:rPr>
            </w:pPr>
            <w:r>
              <w:rPr>
                <w:sz w:val="32"/>
                <w:szCs w:val="32"/>
              </w:rPr>
              <w:t xml:space="preserve">Casual Care </w:t>
            </w:r>
          </w:p>
          <w:p w14:paraId="1A24544A" w14:textId="42D2D26A" w:rsidR="00E4630C" w:rsidRPr="004D3B29" w:rsidRDefault="00622A1B" w:rsidP="004F7FDA">
            <w:pPr>
              <w:jc w:val="center"/>
              <w:rPr>
                <w:sz w:val="32"/>
                <w:szCs w:val="32"/>
              </w:rPr>
            </w:pPr>
            <w:r>
              <w:rPr>
                <w:sz w:val="32"/>
                <w:szCs w:val="32"/>
              </w:rPr>
              <w:t>Out of School care: Kindergarten to Grade 6</w:t>
            </w:r>
          </w:p>
        </w:tc>
      </w:tr>
      <w:tr w:rsidR="00E4630C" w14:paraId="1369331E" w14:textId="77777777" w:rsidTr="00761B7E">
        <w:tc>
          <w:tcPr>
            <w:tcW w:w="1906" w:type="dxa"/>
            <w:shd w:val="clear" w:color="auto" w:fill="D9D9D9" w:themeFill="background1" w:themeFillShade="D9"/>
          </w:tcPr>
          <w:p w14:paraId="536223C2" w14:textId="5735E01C" w:rsidR="00E4630C" w:rsidRPr="00AB071F" w:rsidRDefault="00E4630C" w:rsidP="00E4630C">
            <w:pPr>
              <w:rPr>
                <w:sz w:val="20"/>
                <w:szCs w:val="20"/>
              </w:rPr>
            </w:pPr>
            <w:r>
              <w:rPr>
                <w:sz w:val="20"/>
                <w:szCs w:val="20"/>
              </w:rPr>
              <w:t>Hourly Rate</w:t>
            </w:r>
          </w:p>
        </w:tc>
        <w:tc>
          <w:tcPr>
            <w:tcW w:w="3403" w:type="dxa"/>
            <w:shd w:val="clear" w:color="auto" w:fill="D9D9D9" w:themeFill="background1" w:themeFillShade="D9"/>
          </w:tcPr>
          <w:p w14:paraId="7702A303" w14:textId="77777777" w:rsidR="00E4630C" w:rsidRPr="00AB071F" w:rsidRDefault="00E4630C" w:rsidP="00E4630C">
            <w:pPr>
              <w:rPr>
                <w:sz w:val="20"/>
                <w:szCs w:val="20"/>
              </w:rPr>
            </w:pPr>
            <w:r w:rsidRPr="00AB071F">
              <w:rPr>
                <w:sz w:val="20"/>
                <w:szCs w:val="20"/>
              </w:rPr>
              <w:t>Before and Afterschool Care</w:t>
            </w:r>
          </w:p>
        </w:tc>
        <w:tc>
          <w:tcPr>
            <w:tcW w:w="2338" w:type="dxa"/>
            <w:shd w:val="clear" w:color="auto" w:fill="D9D9D9" w:themeFill="background1" w:themeFillShade="D9"/>
          </w:tcPr>
          <w:p w14:paraId="3B34AC9E" w14:textId="7A5A15C7" w:rsidR="00E4630C" w:rsidRPr="00AB071F" w:rsidRDefault="00E4630C" w:rsidP="00E4630C">
            <w:pPr>
              <w:rPr>
                <w:sz w:val="20"/>
                <w:szCs w:val="20"/>
              </w:rPr>
            </w:pPr>
            <w:r w:rsidRPr="00AB071F">
              <w:rPr>
                <w:sz w:val="20"/>
                <w:szCs w:val="20"/>
              </w:rPr>
              <w:t>$</w:t>
            </w:r>
            <w:r>
              <w:rPr>
                <w:sz w:val="20"/>
                <w:szCs w:val="20"/>
              </w:rPr>
              <w:t>9.75/hour</w:t>
            </w:r>
          </w:p>
        </w:tc>
        <w:tc>
          <w:tcPr>
            <w:tcW w:w="2973" w:type="dxa"/>
            <w:vMerge w:val="restart"/>
            <w:shd w:val="clear" w:color="auto" w:fill="FFF2CC" w:themeFill="accent4" w:themeFillTint="33"/>
          </w:tcPr>
          <w:p w14:paraId="6ECEED0E" w14:textId="5F6B929A" w:rsidR="00E4630C" w:rsidRDefault="00E4630C" w:rsidP="00E4630C">
            <w:r>
              <w:t>Affordability funding is not provided.</w:t>
            </w:r>
          </w:p>
        </w:tc>
      </w:tr>
      <w:tr w:rsidR="00E4630C" w14:paraId="38A34A18" w14:textId="77777777" w:rsidTr="00761B7E">
        <w:tc>
          <w:tcPr>
            <w:tcW w:w="1906" w:type="dxa"/>
            <w:shd w:val="clear" w:color="auto" w:fill="D9D9D9" w:themeFill="background1" w:themeFillShade="D9"/>
          </w:tcPr>
          <w:p w14:paraId="45DAB148" w14:textId="77777777" w:rsidR="00E4630C" w:rsidRPr="00AB071F" w:rsidRDefault="00E4630C" w:rsidP="00E4630C">
            <w:pPr>
              <w:rPr>
                <w:sz w:val="20"/>
                <w:szCs w:val="20"/>
              </w:rPr>
            </w:pPr>
            <w:r w:rsidRPr="00AB071F">
              <w:rPr>
                <w:sz w:val="20"/>
                <w:szCs w:val="20"/>
              </w:rPr>
              <w:t>Daily Rate</w:t>
            </w:r>
          </w:p>
        </w:tc>
        <w:tc>
          <w:tcPr>
            <w:tcW w:w="3403" w:type="dxa"/>
            <w:shd w:val="clear" w:color="auto" w:fill="D9D9D9" w:themeFill="background1" w:themeFillShade="D9"/>
          </w:tcPr>
          <w:p w14:paraId="71CFF783" w14:textId="77777777" w:rsidR="00E4630C" w:rsidRPr="00AB071F" w:rsidRDefault="00E4630C" w:rsidP="00E4630C">
            <w:pPr>
              <w:rPr>
                <w:sz w:val="20"/>
                <w:szCs w:val="20"/>
              </w:rPr>
            </w:pPr>
            <w:r w:rsidRPr="00AB071F">
              <w:rPr>
                <w:sz w:val="20"/>
                <w:szCs w:val="20"/>
              </w:rPr>
              <w:t>OSC No school Day</w:t>
            </w:r>
          </w:p>
        </w:tc>
        <w:tc>
          <w:tcPr>
            <w:tcW w:w="2338" w:type="dxa"/>
            <w:shd w:val="clear" w:color="auto" w:fill="D9D9D9" w:themeFill="background1" w:themeFillShade="D9"/>
          </w:tcPr>
          <w:p w14:paraId="52574D0E" w14:textId="77777777" w:rsidR="00E4630C" w:rsidRPr="00AB071F" w:rsidRDefault="00E4630C" w:rsidP="00E4630C">
            <w:pPr>
              <w:rPr>
                <w:sz w:val="20"/>
                <w:szCs w:val="20"/>
              </w:rPr>
            </w:pPr>
            <w:r w:rsidRPr="00AB071F">
              <w:rPr>
                <w:sz w:val="20"/>
                <w:szCs w:val="20"/>
              </w:rPr>
              <w:t>$49 a day</w:t>
            </w:r>
          </w:p>
        </w:tc>
        <w:tc>
          <w:tcPr>
            <w:tcW w:w="2973" w:type="dxa"/>
            <w:vMerge/>
            <w:shd w:val="clear" w:color="auto" w:fill="FFF2CC" w:themeFill="accent4" w:themeFillTint="33"/>
          </w:tcPr>
          <w:p w14:paraId="7A3404A6" w14:textId="77777777" w:rsidR="00E4630C" w:rsidRDefault="00E4630C" w:rsidP="00E4630C"/>
        </w:tc>
      </w:tr>
      <w:tr w:rsidR="00E4630C" w14:paraId="1A386225" w14:textId="77777777" w:rsidTr="00E4630C">
        <w:trPr>
          <w:trHeight w:val="440"/>
        </w:trPr>
        <w:tc>
          <w:tcPr>
            <w:tcW w:w="10620" w:type="dxa"/>
            <w:gridSpan w:val="4"/>
            <w:shd w:val="clear" w:color="auto" w:fill="D9E2F3" w:themeFill="accent1" w:themeFillTint="33"/>
            <w:vAlign w:val="center"/>
          </w:tcPr>
          <w:p w14:paraId="6B5E42DF" w14:textId="50F03B25" w:rsidR="00E4630C" w:rsidRPr="00E4630C" w:rsidRDefault="00E4630C" w:rsidP="00E4630C">
            <w:pPr>
              <w:jc w:val="center"/>
              <w:rPr>
                <w:sz w:val="24"/>
                <w:szCs w:val="24"/>
              </w:rPr>
            </w:pPr>
            <w:r w:rsidRPr="00E4630C">
              <w:rPr>
                <w:sz w:val="24"/>
                <w:szCs w:val="24"/>
              </w:rPr>
              <w:t>*subsidy portion calculated on individual basis</w:t>
            </w:r>
            <w:r w:rsidR="009E3DD5">
              <w:rPr>
                <w:sz w:val="24"/>
                <w:szCs w:val="24"/>
              </w:rPr>
              <w:t>- it is the responsibility of the parents to apply for subsidy</w:t>
            </w:r>
          </w:p>
        </w:tc>
      </w:tr>
      <w:tr w:rsidR="00E4630C" w14:paraId="5A3565C3" w14:textId="77777777" w:rsidTr="004F7FDA">
        <w:trPr>
          <w:trHeight w:val="440"/>
        </w:trPr>
        <w:tc>
          <w:tcPr>
            <w:tcW w:w="10620" w:type="dxa"/>
            <w:gridSpan w:val="4"/>
            <w:vAlign w:val="center"/>
          </w:tcPr>
          <w:p w14:paraId="086D0A6B" w14:textId="3ABCAB19" w:rsidR="00E4630C" w:rsidRPr="00E4630C" w:rsidRDefault="00E4630C" w:rsidP="00E4630C">
            <w:pPr>
              <w:jc w:val="center"/>
              <w:rPr>
                <w:b/>
                <w:bCs/>
                <w:sz w:val="32"/>
                <w:szCs w:val="32"/>
              </w:rPr>
            </w:pPr>
            <w:r w:rsidRPr="00E4630C">
              <w:rPr>
                <w:b/>
                <w:bCs/>
                <w:sz w:val="32"/>
                <w:szCs w:val="32"/>
              </w:rPr>
              <w:t>Less than 19 months</w:t>
            </w:r>
          </w:p>
        </w:tc>
      </w:tr>
      <w:tr w:rsidR="00E4630C" w14:paraId="3E032925" w14:textId="77777777" w:rsidTr="00761B7E">
        <w:tc>
          <w:tcPr>
            <w:tcW w:w="5309" w:type="dxa"/>
            <w:gridSpan w:val="2"/>
            <w:shd w:val="clear" w:color="auto" w:fill="auto"/>
          </w:tcPr>
          <w:p w14:paraId="0019E61C" w14:textId="77777777" w:rsidR="00E4630C" w:rsidRPr="004D3B29" w:rsidRDefault="00E4630C" w:rsidP="00E4630C">
            <w:pPr>
              <w:jc w:val="center"/>
              <w:rPr>
                <w:b/>
                <w:bCs/>
                <w:sz w:val="32"/>
                <w:szCs w:val="32"/>
              </w:rPr>
            </w:pPr>
            <w:r w:rsidRPr="004D3B29">
              <w:rPr>
                <w:b/>
                <w:bCs/>
                <w:sz w:val="24"/>
                <w:szCs w:val="24"/>
              </w:rPr>
              <w:t xml:space="preserve">Full Time Parent </w:t>
            </w:r>
            <w:r>
              <w:rPr>
                <w:b/>
                <w:bCs/>
                <w:sz w:val="24"/>
                <w:szCs w:val="24"/>
              </w:rPr>
              <w:t>F</w:t>
            </w:r>
            <w:r w:rsidRPr="004D3B29">
              <w:rPr>
                <w:b/>
                <w:bCs/>
                <w:sz w:val="24"/>
                <w:szCs w:val="24"/>
              </w:rPr>
              <w:t>ee</w:t>
            </w:r>
          </w:p>
        </w:tc>
        <w:tc>
          <w:tcPr>
            <w:tcW w:w="5311" w:type="dxa"/>
            <w:gridSpan w:val="2"/>
            <w:shd w:val="clear" w:color="auto" w:fill="auto"/>
          </w:tcPr>
          <w:p w14:paraId="7C9D6A47" w14:textId="77777777" w:rsidR="00E4630C" w:rsidRPr="004D3B29" w:rsidRDefault="00E4630C" w:rsidP="00E4630C">
            <w:pPr>
              <w:jc w:val="center"/>
              <w:rPr>
                <w:b/>
                <w:bCs/>
                <w:sz w:val="32"/>
                <w:szCs w:val="32"/>
              </w:rPr>
            </w:pPr>
            <w:r w:rsidRPr="004D3B29">
              <w:rPr>
                <w:b/>
                <w:bCs/>
                <w:sz w:val="24"/>
                <w:szCs w:val="24"/>
              </w:rPr>
              <w:t>$326.25</w:t>
            </w:r>
          </w:p>
        </w:tc>
      </w:tr>
      <w:tr w:rsidR="00E4630C" w14:paraId="25F40C17" w14:textId="77777777" w:rsidTr="00761B7E">
        <w:tc>
          <w:tcPr>
            <w:tcW w:w="5309" w:type="dxa"/>
            <w:gridSpan w:val="2"/>
            <w:shd w:val="clear" w:color="auto" w:fill="auto"/>
          </w:tcPr>
          <w:p w14:paraId="1A4E4197" w14:textId="77777777" w:rsidR="00E4630C" w:rsidRPr="004D3B29" w:rsidRDefault="00E4630C" w:rsidP="00E4630C">
            <w:pPr>
              <w:jc w:val="center"/>
              <w:rPr>
                <w:b/>
                <w:bCs/>
                <w:sz w:val="24"/>
                <w:szCs w:val="24"/>
              </w:rPr>
            </w:pPr>
            <w:r w:rsidRPr="004D3B29">
              <w:rPr>
                <w:b/>
                <w:bCs/>
                <w:sz w:val="24"/>
                <w:szCs w:val="24"/>
              </w:rPr>
              <w:t xml:space="preserve">Part </w:t>
            </w:r>
            <w:r>
              <w:rPr>
                <w:b/>
                <w:bCs/>
                <w:sz w:val="24"/>
                <w:szCs w:val="24"/>
              </w:rPr>
              <w:t>T</w:t>
            </w:r>
            <w:r w:rsidRPr="004D3B29">
              <w:rPr>
                <w:b/>
                <w:bCs/>
                <w:sz w:val="24"/>
                <w:szCs w:val="24"/>
              </w:rPr>
              <w:t xml:space="preserve">ime Parent </w:t>
            </w:r>
            <w:r>
              <w:rPr>
                <w:b/>
                <w:bCs/>
                <w:sz w:val="24"/>
                <w:szCs w:val="24"/>
              </w:rPr>
              <w:t>F</w:t>
            </w:r>
            <w:r w:rsidRPr="004D3B29">
              <w:rPr>
                <w:b/>
                <w:bCs/>
                <w:sz w:val="24"/>
                <w:szCs w:val="24"/>
              </w:rPr>
              <w:t>ee</w:t>
            </w:r>
          </w:p>
        </w:tc>
        <w:tc>
          <w:tcPr>
            <w:tcW w:w="5311" w:type="dxa"/>
            <w:gridSpan w:val="2"/>
            <w:shd w:val="clear" w:color="auto" w:fill="auto"/>
          </w:tcPr>
          <w:p w14:paraId="47370CD4" w14:textId="77777777" w:rsidR="00E4630C" w:rsidRPr="004D3B29" w:rsidRDefault="00E4630C" w:rsidP="00E4630C">
            <w:pPr>
              <w:jc w:val="center"/>
              <w:rPr>
                <w:b/>
                <w:bCs/>
                <w:sz w:val="24"/>
                <w:szCs w:val="24"/>
              </w:rPr>
            </w:pPr>
            <w:r w:rsidRPr="004D3B29">
              <w:rPr>
                <w:b/>
                <w:bCs/>
                <w:sz w:val="24"/>
                <w:szCs w:val="24"/>
              </w:rPr>
              <w:t>$230</w:t>
            </w:r>
          </w:p>
        </w:tc>
      </w:tr>
      <w:tr w:rsidR="00E4630C" w14:paraId="31F2B2B0" w14:textId="77777777" w:rsidTr="00761B7E">
        <w:tc>
          <w:tcPr>
            <w:tcW w:w="1906" w:type="dxa"/>
            <w:shd w:val="clear" w:color="auto" w:fill="F698C7"/>
          </w:tcPr>
          <w:p w14:paraId="1E80977D" w14:textId="77777777" w:rsidR="00E4630C" w:rsidRPr="00AB071F" w:rsidRDefault="00E4630C" w:rsidP="00E4630C">
            <w:pPr>
              <w:rPr>
                <w:sz w:val="20"/>
                <w:szCs w:val="20"/>
              </w:rPr>
            </w:pPr>
            <w:r w:rsidRPr="00AB071F">
              <w:rPr>
                <w:sz w:val="20"/>
                <w:szCs w:val="20"/>
              </w:rPr>
              <w:t>Monthly Rate</w:t>
            </w:r>
          </w:p>
        </w:tc>
        <w:tc>
          <w:tcPr>
            <w:tcW w:w="3403" w:type="dxa"/>
            <w:shd w:val="clear" w:color="auto" w:fill="F698C7"/>
          </w:tcPr>
          <w:p w14:paraId="464054AD" w14:textId="55C87D3C" w:rsidR="00E4630C" w:rsidRPr="00AB071F" w:rsidRDefault="00E4630C" w:rsidP="00E4630C">
            <w:pPr>
              <w:rPr>
                <w:sz w:val="20"/>
                <w:szCs w:val="20"/>
              </w:rPr>
            </w:pPr>
            <w:r w:rsidRPr="00AB071F">
              <w:rPr>
                <w:sz w:val="20"/>
                <w:szCs w:val="20"/>
              </w:rPr>
              <w:t xml:space="preserve">Less than </w:t>
            </w:r>
            <w:r>
              <w:rPr>
                <w:sz w:val="20"/>
                <w:szCs w:val="20"/>
              </w:rPr>
              <w:t>19</w:t>
            </w:r>
            <w:r w:rsidRPr="00AB071F">
              <w:rPr>
                <w:sz w:val="20"/>
                <w:szCs w:val="20"/>
              </w:rPr>
              <w:t xml:space="preserve"> months</w:t>
            </w:r>
          </w:p>
        </w:tc>
        <w:tc>
          <w:tcPr>
            <w:tcW w:w="2338" w:type="dxa"/>
            <w:shd w:val="clear" w:color="auto" w:fill="F698C7"/>
          </w:tcPr>
          <w:p w14:paraId="2CFD4884" w14:textId="79BFC1C1" w:rsidR="00E4630C" w:rsidRPr="00AB071F" w:rsidRDefault="00E4630C" w:rsidP="00E4630C">
            <w:pPr>
              <w:rPr>
                <w:sz w:val="20"/>
                <w:szCs w:val="20"/>
              </w:rPr>
            </w:pPr>
            <w:r w:rsidRPr="00AB071F">
              <w:rPr>
                <w:sz w:val="20"/>
                <w:szCs w:val="20"/>
              </w:rPr>
              <w:t>Full Time- $1</w:t>
            </w:r>
            <w:r>
              <w:rPr>
                <w:sz w:val="20"/>
                <w:szCs w:val="20"/>
              </w:rPr>
              <w:t>0</w:t>
            </w:r>
            <w:r w:rsidR="008A3191">
              <w:rPr>
                <w:sz w:val="20"/>
                <w:szCs w:val="20"/>
              </w:rPr>
              <w:t>52</w:t>
            </w:r>
            <w:r>
              <w:rPr>
                <w:sz w:val="20"/>
                <w:szCs w:val="20"/>
              </w:rPr>
              <w:t>.00</w:t>
            </w:r>
          </w:p>
          <w:p w14:paraId="0BD3B75D" w14:textId="68F478C0" w:rsidR="00E4630C" w:rsidRPr="00AB071F" w:rsidRDefault="00E4630C" w:rsidP="00E4630C">
            <w:pPr>
              <w:rPr>
                <w:sz w:val="20"/>
                <w:szCs w:val="20"/>
              </w:rPr>
            </w:pPr>
            <w:r w:rsidRPr="00AB071F">
              <w:rPr>
                <w:sz w:val="20"/>
                <w:szCs w:val="20"/>
              </w:rPr>
              <w:t>Part time- $</w:t>
            </w:r>
            <w:r>
              <w:rPr>
                <w:sz w:val="20"/>
                <w:szCs w:val="20"/>
              </w:rPr>
              <w:t>6</w:t>
            </w:r>
            <w:r w:rsidR="008A3191">
              <w:rPr>
                <w:sz w:val="20"/>
                <w:szCs w:val="20"/>
              </w:rPr>
              <w:t>84</w:t>
            </w:r>
            <w:r>
              <w:rPr>
                <w:sz w:val="20"/>
                <w:szCs w:val="20"/>
              </w:rPr>
              <w:t>.00</w:t>
            </w:r>
          </w:p>
        </w:tc>
        <w:tc>
          <w:tcPr>
            <w:tcW w:w="2973" w:type="dxa"/>
            <w:shd w:val="clear" w:color="auto" w:fill="FFF2CC" w:themeFill="accent4" w:themeFillTint="33"/>
          </w:tcPr>
          <w:p w14:paraId="542E223B" w14:textId="0C1F53BF" w:rsidR="00E4630C" w:rsidRPr="00AB071F" w:rsidRDefault="00E4630C" w:rsidP="00E4630C">
            <w:pPr>
              <w:rPr>
                <w:sz w:val="20"/>
                <w:szCs w:val="20"/>
              </w:rPr>
            </w:pPr>
            <w:r w:rsidRPr="00AB071F">
              <w:rPr>
                <w:sz w:val="20"/>
                <w:szCs w:val="20"/>
              </w:rPr>
              <w:t>F/T Aff. Funding-</w:t>
            </w:r>
            <w:r>
              <w:rPr>
                <w:sz w:val="20"/>
                <w:szCs w:val="20"/>
              </w:rPr>
              <w:t xml:space="preserve"> $7</w:t>
            </w:r>
            <w:r w:rsidR="008A3191">
              <w:rPr>
                <w:sz w:val="20"/>
                <w:szCs w:val="20"/>
              </w:rPr>
              <w:t>25</w:t>
            </w:r>
            <w:r>
              <w:rPr>
                <w:sz w:val="20"/>
                <w:szCs w:val="20"/>
              </w:rPr>
              <w:t>.75</w:t>
            </w:r>
          </w:p>
          <w:p w14:paraId="08E41B29" w14:textId="7974D825" w:rsidR="00E4630C" w:rsidRPr="00AB071F" w:rsidRDefault="00E4630C" w:rsidP="00E4630C">
            <w:pPr>
              <w:rPr>
                <w:sz w:val="20"/>
                <w:szCs w:val="20"/>
              </w:rPr>
            </w:pPr>
            <w:r w:rsidRPr="00AB071F">
              <w:rPr>
                <w:sz w:val="20"/>
                <w:szCs w:val="20"/>
              </w:rPr>
              <w:t>P/T Aff. Funding- $</w:t>
            </w:r>
            <w:r>
              <w:rPr>
                <w:sz w:val="20"/>
                <w:szCs w:val="20"/>
              </w:rPr>
              <w:t>4</w:t>
            </w:r>
            <w:r w:rsidR="008A3191">
              <w:rPr>
                <w:sz w:val="20"/>
                <w:szCs w:val="20"/>
              </w:rPr>
              <w:t>54</w:t>
            </w:r>
            <w:r>
              <w:rPr>
                <w:sz w:val="20"/>
                <w:szCs w:val="20"/>
              </w:rPr>
              <w:t>.00</w:t>
            </w:r>
          </w:p>
        </w:tc>
      </w:tr>
      <w:tr w:rsidR="00E4630C" w14:paraId="2B113DC7" w14:textId="77777777" w:rsidTr="004F7FDA">
        <w:trPr>
          <w:trHeight w:val="395"/>
        </w:trPr>
        <w:tc>
          <w:tcPr>
            <w:tcW w:w="10620" w:type="dxa"/>
            <w:gridSpan w:val="4"/>
            <w:vAlign w:val="center"/>
          </w:tcPr>
          <w:p w14:paraId="70132F7A" w14:textId="4622C726" w:rsidR="00E4630C" w:rsidRPr="00761B7E" w:rsidRDefault="00E4630C" w:rsidP="00E4630C">
            <w:pPr>
              <w:jc w:val="center"/>
              <w:rPr>
                <w:b/>
                <w:bCs/>
                <w:sz w:val="32"/>
                <w:szCs w:val="32"/>
              </w:rPr>
            </w:pPr>
            <w:r w:rsidRPr="00761B7E">
              <w:rPr>
                <w:b/>
                <w:bCs/>
                <w:sz w:val="32"/>
                <w:szCs w:val="32"/>
              </w:rPr>
              <w:t xml:space="preserve">19 months to </w:t>
            </w:r>
            <w:r w:rsidR="00761B7E" w:rsidRPr="00761B7E">
              <w:rPr>
                <w:b/>
                <w:bCs/>
                <w:sz w:val="32"/>
                <w:szCs w:val="32"/>
              </w:rPr>
              <w:t>kindergarten</w:t>
            </w:r>
            <w:r w:rsidRPr="00761B7E">
              <w:rPr>
                <w:b/>
                <w:bCs/>
                <w:sz w:val="32"/>
                <w:szCs w:val="32"/>
              </w:rPr>
              <w:t xml:space="preserve"> age</w:t>
            </w:r>
            <w:r w:rsidR="00761B7E">
              <w:rPr>
                <w:b/>
                <w:bCs/>
                <w:sz w:val="32"/>
                <w:szCs w:val="32"/>
              </w:rPr>
              <w:t xml:space="preserve"> </w:t>
            </w:r>
            <w:r w:rsidRPr="00761B7E">
              <w:rPr>
                <w:b/>
                <w:bCs/>
                <w:sz w:val="32"/>
                <w:szCs w:val="32"/>
              </w:rPr>
              <w:t>(care required during school hours)</w:t>
            </w:r>
          </w:p>
        </w:tc>
      </w:tr>
      <w:tr w:rsidR="00761B7E" w14:paraId="7F7017F8" w14:textId="77988B4B" w:rsidTr="00761B7E">
        <w:trPr>
          <w:trHeight w:val="185"/>
        </w:trPr>
        <w:tc>
          <w:tcPr>
            <w:tcW w:w="5309" w:type="dxa"/>
            <w:gridSpan w:val="2"/>
            <w:vAlign w:val="center"/>
          </w:tcPr>
          <w:p w14:paraId="76BE592D" w14:textId="0A2AB89C" w:rsidR="00761B7E" w:rsidRPr="00761B7E" w:rsidRDefault="00761B7E" w:rsidP="00E4630C">
            <w:pPr>
              <w:jc w:val="center"/>
              <w:rPr>
                <w:b/>
                <w:bCs/>
                <w:sz w:val="32"/>
                <w:szCs w:val="32"/>
              </w:rPr>
            </w:pPr>
            <w:r w:rsidRPr="004D3B29">
              <w:rPr>
                <w:b/>
                <w:bCs/>
                <w:sz w:val="24"/>
                <w:szCs w:val="24"/>
              </w:rPr>
              <w:t xml:space="preserve">Full Time Parent </w:t>
            </w:r>
            <w:r>
              <w:rPr>
                <w:b/>
                <w:bCs/>
                <w:sz w:val="24"/>
                <w:szCs w:val="24"/>
              </w:rPr>
              <w:t>F</w:t>
            </w:r>
            <w:r w:rsidRPr="004D3B29">
              <w:rPr>
                <w:b/>
                <w:bCs/>
                <w:sz w:val="24"/>
                <w:szCs w:val="24"/>
              </w:rPr>
              <w:t>ee</w:t>
            </w:r>
          </w:p>
        </w:tc>
        <w:tc>
          <w:tcPr>
            <w:tcW w:w="5311" w:type="dxa"/>
            <w:gridSpan w:val="2"/>
            <w:vAlign w:val="center"/>
          </w:tcPr>
          <w:p w14:paraId="3224B3E8" w14:textId="2159B90B" w:rsidR="00761B7E" w:rsidRPr="00761B7E" w:rsidRDefault="00761B7E" w:rsidP="00E4630C">
            <w:pPr>
              <w:jc w:val="center"/>
              <w:rPr>
                <w:b/>
                <w:bCs/>
                <w:sz w:val="32"/>
                <w:szCs w:val="32"/>
              </w:rPr>
            </w:pPr>
            <w:r w:rsidRPr="004D3B29">
              <w:rPr>
                <w:b/>
                <w:bCs/>
                <w:sz w:val="24"/>
                <w:szCs w:val="24"/>
              </w:rPr>
              <w:t>$326.25</w:t>
            </w:r>
          </w:p>
        </w:tc>
      </w:tr>
      <w:tr w:rsidR="00761B7E" w14:paraId="27EBC8B5" w14:textId="77777777" w:rsidTr="00761B7E">
        <w:trPr>
          <w:trHeight w:val="195"/>
        </w:trPr>
        <w:tc>
          <w:tcPr>
            <w:tcW w:w="5309" w:type="dxa"/>
            <w:gridSpan w:val="2"/>
            <w:vAlign w:val="center"/>
          </w:tcPr>
          <w:p w14:paraId="7FB7BEA1" w14:textId="79FD277C" w:rsidR="00761B7E" w:rsidRPr="00761B7E" w:rsidRDefault="00761B7E" w:rsidP="00E4630C">
            <w:pPr>
              <w:jc w:val="center"/>
              <w:rPr>
                <w:b/>
                <w:bCs/>
                <w:sz w:val="32"/>
                <w:szCs w:val="32"/>
              </w:rPr>
            </w:pPr>
            <w:r w:rsidRPr="004D3B29">
              <w:rPr>
                <w:b/>
                <w:bCs/>
                <w:sz w:val="24"/>
                <w:szCs w:val="24"/>
              </w:rPr>
              <w:t xml:space="preserve">Part </w:t>
            </w:r>
            <w:r>
              <w:rPr>
                <w:b/>
                <w:bCs/>
                <w:sz w:val="24"/>
                <w:szCs w:val="24"/>
              </w:rPr>
              <w:t>T</w:t>
            </w:r>
            <w:r w:rsidRPr="004D3B29">
              <w:rPr>
                <w:b/>
                <w:bCs/>
                <w:sz w:val="24"/>
                <w:szCs w:val="24"/>
              </w:rPr>
              <w:t xml:space="preserve">ime Parent </w:t>
            </w:r>
            <w:r>
              <w:rPr>
                <w:b/>
                <w:bCs/>
                <w:sz w:val="24"/>
                <w:szCs w:val="24"/>
              </w:rPr>
              <w:t>F</w:t>
            </w:r>
            <w:r w:rsidRPr="004D3B29">
              <w:rPr>
                <w:b/>
                <w:bCs/>
                <w:sz w:val="24"/>
                <w:szCs w:val="24"/>
              </w:rPr>
              <w:t>ee</w:t>
            </w:r>
          </w:p>
        </w:tc>
        <w:tc>
          <w:tcPr>
            <w:tcW w:w="5311" w:type="dxa"/>
            <w:gridSpan w:val="2"/>
            <w:vAlign w:val="center"/>
          </w:tcPr>
          <w:p w14:paraId="4719129C" w14:textId="5F68985B" w:rsidR="00761B7E" w:rsidRPr="00761B7E" w:rsidRDefault="00761B7E" w:rsidP="00E4630C">
            <w:pPr>
              <w:jc w:val="center"/>
              <w:rPr>
                <w:b/>
                <w:bCs/>
                <w:sz w:val="32"/>
                <w:szCs w:val="32"/>
              </w:rPr>
            </w:pPr>
            <w:r w:rsidRPr="004D3B29">
              <w:rPr>
                <w:b/>
                <w:bCs/>
                <w:sz w:val="24"/>
                <w:szCs w:val="24"/>
              </w:rPr>
              <w:t>$230</w:t>
            </w:r>
          </w:p>
        </w:tc>
      </w:tr>
      <w:tr w:rsidR="00E4630C" w:rsidRPr="00A36D54" w14:paraId="7D6404F0" w14:textId="77777777" w:rsidTr="00761B7E">
        <w:tc>
          <w:tcPr>
            <w:tcW w:w="1906" w:type="dxa"/>
            <w:shd w:val="clear" w:color="auto" w:fill="D9D9D9" w:themeFill="background1" w:themeFillShade="D9"/>
          </w:tcPr>
          <w:p w14:paraId="4F7BC8D8" w14:textId="77777777" w:rsidR="00E4630C" w:rsidRPr="00AB071F" w:rsidRDefault="00E4630C" w:rsidP="00E4630C">
            <w:pPr>
              <w:rPr>
                <w:sz w:val="20"/>
                <w:szCs w:val="20"/>
              </w:rPr>
            </w:pPr>
            <w:r w:rsidRPr="00AB071F">
              <w:rPr>
                <w:sz w:val="20"/>
                <w:szCs w:val="20"/>
              </w:rPr>
              <w:t>Monthly Rate</w:t>
            </w:r>
          </w:p>
        </w:tc>
        <w:tc>
          <w:tcPr>
            <w:tcW w:w="3403" w:type="dxa"/>
            <w:shd w:val="clear" w:color="auto" w:fill="D9D9D9" w:themeFill="background1" w:themeFillShade="D9"/>
          </w:tcPr>
          <w:p w14:paraId="5AD4E03B" w14:textId="51693940" w:rsidR="00E4630C" w:rsidRPr="00AB071F" w:rsidRDefault="00761B7E" w:rsidP="00E4630C">
            <w:pPr>
              <w:rPr>
                <w:sz w:val="20"/>
                <w:szCs w:val="20"/>
              </w:rPr>
            </w:pPr>
            <w:r>
              <w:rPr>
                <w:sz w:val="20"/>
                <w:szCs w:val="20"/>
              </w:rPr>
              <w:t>19 months – kindergarten age</w:t>
            </w:r>
          </w:p>
        </w:tc>
        <w:tc>
          <w:tcPr>
            <w:tcW w:w="2338" w:type="dxa"/>
            <w:shd w:val="clear" w:color="auto" w:fill="D9D9D9" w:themeFill="background1" w:themeFillShade="D9"/>
          </w:tcPr>
          <w:p w14:paraId="6455D72D" w14:textId="57442B30" w:rsidR="00E4630C" w:rsidRDefault="00761B7E" w:rsidP="00E4630C">
            <w:pPr>
              <w:rPr>
                <w:sz w:val="20"/>
                <w:szCs w:val="20"/>
              </w:rPr>
            </w:pPr>
            <w:r>
              <w:rPr>
                <w:sz w:val="20"/>
                <w:szCs w:val="20"/>
              </w:rPr>
              <w:t>Full Time- $8</w:t>
            </w:r>
            <w:r w:rsidR="008A3191">
              <w:rPr>
                <w:sz w:val="20"/>
                <w:szCs w:val="20"/>
              </w:rPr>
              <w:t>99</w:t>
            </w:r>
            <w:r>
              <w:rPr>
                <w:sz w:val="20"/>
                <w:szCs w:val="20"/>
              </w:rPr>
              <w:t>.00</w:t>
            </w:r>
          </w:p>
          <w:p w14:paraId="33AB2880" w14:textId="70C8624B" w:rsidR="00761B7E" w:rsidRPr="00AB071F" w:rsidRDefault="00761B7E" w:rsidP="00E4630C">
            <w:pPr>
              <w:rPr>
                <w:sz w:val="20"/>
                <w:szCs w:val="20"/>
              </w:rPr>
            </w:pPr>
            <w:r>
              <w:rPr>
                <w:sz w:val="20"/>
                <w:szCs w:val="20"/>
              </w:rPr>
              <w:t>Part Time- $5</w:t>
            </w:r>
            <w:r w:rsidR="008A3191">
              <w:rPr>
                <w:sz w:val="20"/>
                <w:szCs w:val="20"/>
              </w:rPr>
              <w:t>85</w:t>
            </w:r>
            <w:r>
              <w:rPr>
                <w:sz w:val="20"/>
                <w:szCs w:val="20"/>
              </w:rPr>
              <w:t>.00</w:t>
            </w:r>
          </w:p>
        </w:tc>
        <w:tc>
          <w:tcPr>
            <w:tcW w:w="2973" w:type="dxa"/>
            <w:shd w:val="clear" w:color="auto" w:fill="FFF2CC" w:themeFill="accent4" w:themeFillTint="33"/>
          </w:tcPr>
          <w:p w14:paraId="5F6059A9" w14:textId="461BC752" w:rsidR="00E4630C" w:rsidRDefault="00761B7E" w:rsidP="00E4630C">
            <w:pPr>
              <w:jc w:val="center"/>
              <w:rPr>
                <w:sz w:val="18"/>
                <w:szCs w:val="18"/>
              </w:rPr>
            </w:pPr>
            <w:r>
              <w:rPr>
                <w:sz w:val="18"/>
                <w:szCs w:val="18"/>
              </w:rPr>
              <w:t>F/T Aff. Funding- $5</w:t>
            </w:r>
            <w:r w:rsidR="008A3191">
              <w:rPr>
                <w:sz w:val="18"/>
                <w:szCs w:val="18"/>
              </w:rPr>
              <w:t>72</w:t>
            </w:r>
            <w:r>
              <w:rPr>
                <w:sz w:val="18"/>
                <w:szCs w:val="18"/>
              </w:rPr>
              <w:t>.75</w:t>
            </w:r>
          </w:p>
          <w:p w14:paraId="483D9403" w14:textId="0568C2B2" w:rsidR="00761B7E" w:rsidRPr="00E53AA1" w:rsidRDefault="00761B7E" w:rsidP="00E4630C">
            <w:pPr>
              <w:jc w:val="center"/>
              <w:rPr>
                <w:sz w:val="18"/>
                <w:szCs w:val="18"/>
              </w:rPr>
            </w:pPr>
            <w:r>
              <w:rPr>
                <w:sz w:val="18"/>
                <w:szCs w:val="18"/>
              </w:rPr>
              <w:t>P/T Aff. Funding- $3</w:t>
            </w:r>
            <w:r w:rsidR="008A3191">
              <w:rPr>
                <w:sz w:val="18"/>
                <w:szCs w:val="18"/>
              </w:rPr>
              <w:t>55</w:t>
            </w:r>
            <w:r>
              <w:rPr>
                <w:sz w:val="18"/>
                <w:szCs w:val="18"/>
              </w:rPr>
              <w:t>.00</w:t>
            </w:r>
          </w:p>
        </w:tc>
      </w:tr>
    </w:tbl>
    <w:p w14:paraId="0C830F38" w14:textId="65CBDCE1" w:rsidR="00D4491B" w:rsidRPr="007F20F1" w:rsidRDefault="00D4491B" w:rsidP="00D4491B">
      <w:pPr>
        <w:spacing w:after="0" w:line="240" w:lineRule="auto"/>
        <w:jc w:val="center"/>
        <w:rPr>
          <w:b/>
          <w:bCs/>
          <w:sz w:val="18"/>
          <w:szCs w:val="18"/>
        </w:rPr>
      </w:pPr>
      <w:r w:rsidRPr="007F20F1">
        <w:rPr>
          <w:b/>
          <w:bCs/>
          <w:sz w:val="18"/>
          <w:szCs w:val="18"/>
        </w:rPr>
        <w:t>Casual &amp; Before/After School Care fees will be billed at the beginning of the month following childcare.</w:t>
      </w:r>
    </w:p>
    <w:p w14:paraId="25F7BECB" w14:textId="77777777" w:rsidR="008A3191" w:rsidRDefault="008A3191" w:rsidP="00D4491B">
      <w:pPr>
        <w:spacing w:after="0" w:line="240" w:lineRule="auto"/>
        <w:jc w:val="center"/>
        <w:rPr>
          <w:b/>
          <w:bCs/>
          <w:color w:val="4472C4" w:themeColor="accent1"/>
          <w:sz w:val="18"/>
          <w:szCs w:val="18"/>
        </w:rPr>
      </w:pPr>
    </w:p>
    <w:p w14:paraId="1FDC6483" w14:textId="1F01DFE9" w:rsidR="00D4491B" w:rsidRPr="007F20F1" w:rsidRDefault="00D4491B" w:rsidP="00D4491B">
      <w:pPr>
        <w:spacing w:after="0" w:line="240" w:lineRule="auto"/>
        <w:jc w:val="center"/>
        <w:rPr>
          <w:b/>
          <w:bCs/>
          <w:color w:val="4472C4" w:themeColor="accent1"/>
          <w:sz w:val="18"/>
          <w:szCs w:val="18"/>
        </w:rPr>
      </w:pPr>
      <w:r w:rsidRPr="007F20F1">
        <w:rPr>
          <w:b/>
          <w:bCs/>
          <w:color w:val="4472C4" w:themeColor="accent1"/>
          <w:sz w:val="18"/>
          <w:szCs w:val="18"/>
        </w:rPr>
        <w:t xml:space="preserve">Full Time Fees are DUE on the first day of each month.  If Fees are not paid by the 5th of the month a $10.00 late payment charge will be added to the amount owed.  If Fees are still outstanding on the 15th day of the month, care will be suspended and an additional 20% late payment charged will be added to the amount owed.  Parents are responsible for letting the FDH Consultant know 30 days prior to when the change will be in effect if there will be a change in their regular hours and what fee category they will be using for that month.  </w:t>
      </w:r>
    </w:p>
    <w:p w14:paraId="5D42BDEA" w14:textId="77777777" w:rsidR="008A3191" w:rsidRDefault="008A3191" w:rsidP="00D4491B">
      <w:pPr>
        <w:spacing w:after="0" w:line="240" w:lineRule="auto"/>
        <w:jc w:val="center"/>
        <w:rPr>
          <w:b/>
          <w:bCs/>
          <w:sz w:val="18"/>
          <w:szCs w:val="18"/>
        </w:rPr>
      </w:pPr>
    </w:p>
    <w:p w14:paraId="52C0A26B" w14:textId="2C5F40B9" w:rsidR="00E4630C" w:rsidRPr="007F20F1" w:rsidRDefault="00D4491B" w:rsidP="00D4491B">
      <w:pPr>
        <w:spacing w:after="0" w:line="240" w:lineRule="auto"/>
        <w:jc w:val="center"/>
        <w:rPr>
          <w:b/>
          <w:bCs/>
          <w:sz w:val="18"/>
          <w:szCs w:val="18"/>
        </w:rPr>
      </w:pPr>
      <w:r w:rsidRPr="007F20F1">
        <w:rPr>
          <w:b/>
          <w:bCs/>
          <w:sz w:val="18"/>
          <w:szCs w:val="18"/>
        </w:rPr>
        <w:t xml:space="preserve">Parents are responsible for ensuring that they stay within the paid hours or let the FDH Consultant know if they are going to go over the agreed hours. </w:t>
      </w:r>
    </w:p>
    <w:p w14:paraId="1D7F7822" w14:textId="77777777" w:rsidR="008A3191" w:rsidRDefault="008A3191" w:rsidP="00E4630C">
      <w:pPr>
        <w:spacing w:after="0" w:line="240" w:lineRule="auto"/>
        <w:jc w:val="center"/>
        <w:rPr>
          <w:color w:val="385623" w:themeColor="accent6" w:themeShade="80"/>
          <w:sz w:val="18"/>
          <w:szCs w:val="18"/>
        </w:rPr>
      </w:pPr>
    </w:p>
    <w:p w14:paraId="4323BF7C" w14:textId="647CA980" w:rsidR="00E4630C" w:rsidRPr="007F20F1" w:rsidRDefault="00E4630C" w:rsidP="00E4630C">
      <w:pPr>
        <w:spacing w:after="0" w:line="240" w:lineRule="auto"/>
        <w:jc w:val="center"/>
        <w:rPr>
          <w:color w:val="385623" w:themeColor="accent6" w:themeShade="80"/>
          <w:sz w:val="18"/>
          <w:szCs w:val="18"/>
        </w:rPr>
      </w:pPr>
      <w:r w:rsidRPr="007F20F1">
        <w:rPr>
          <w:color w:val="385623" w:themeColor="accent6" w:themeShade="80"/>
          <w:sz w:val="18"/>
          <w:szCs w:val="18"/>
        </w:rPr>
        <w:t>Annual Membership Fee- $25- charged on July statement</w:t>
      </w:r>
    </w:p>
    <w:p w14:paraId="611F3170" w14:textId="77777777" w:rsidR="008A3191" w:rsidRDefault="008A3191" w:rsidP="00622A1B">
      <w:pPr>
        <w:spacing w:after="0" w:line="240" w:lineRule="auto"/>
        <w:jc w:val="center"/>
        <w:rPr>
          <w:color w:val="FF0000"/>
          <w:sz w:val="18"/>
          <w:szCs w:val="18"/>
        </w:rPr>
      </w:pPr>
    </w:p>
    <w:p w14:paraId="4AE48C29" w14:textId="3E3061A8" w:rsidR="00622A1B" w:rsidRPr="007F20F1" w:rsidRDefault="00622A1B" w:rsidP="008A3191">
      <w:pPr>
        <w:spacing w:after="0" w:line="240" w:lineRule="auto"/>
        <w:jc w:val="center"/>
        <w:rPr>
          <w:color w:val="FF0000"/>
          <w:sz w:val="18"/>
          <w:szCs w:val="18"/>
        </w:rPr>
      </w:pPr>
      <w:r w:rsidRPr="007F20F1">
        <w:rPr>
          <w:color w:val="FF0000"/>
          <w:sz w:val="18"/>
          <w:szCs w:val="18"/>
        </w:rPr>
        <w:t xml:space="preserve">If you are pulling your child/children out of the day home for the summer, (July 1 – Aug 31) and or an extended period of time, 30 days or more, and wish to ensure your child’s/children’s care spot upon your return please contact the FDH consultant. A fee of $326.25 per child per month will apply.  </w:t>
      </w:r>
    </w:p>
    <w:p w14:paraId="3FF03307" w14:textId="77777777" w:rsidR="008A3191" w:rsidRDefault="008A3191" w:rsidP="008A3191">
      <w:pPr>
        <w:spacing w:after="0" w:line="240" w:lineRule="auto"/>
        <w:jc w:val="center"/>
        <w:rPr>
          <w:color w:val="0070C0"/>
          <w:sz w:val="18"/>
          <w:szCs w:val="18"/>
        </w:rPr>
      </w:pPr>
    </w:p>
    <w:p w14:paraId="3CE1E42D" w14:textId="6B734378" w:rsidR="00622A1B" w:rsidRPr="007F20F1" w:rsidRDefault="00622A1B" w:rsidP="008A3191">
      <w:pPr>
        <w:spacing w:after="0" w:line="240" w:lineRule="auto"/>
        <w:jc w:val="center"/>
        <w:rPr>
          <w:color w:val="0070C0"/>
          <w:sz w:val="18"/>
          <w:szCs w:val="18"/>
        </w:rPr>
      </w:pPr>
      <w:r w:rsidRPr="007F20F1">
        <w:rPr>
          <w:color w:val="0070C0"/>
          <w:sz w:val="18"/>
          <w:szCs w:val="18"/>
        </w:rPr>
        <w:t>Individual day home option- Monthly food surcharge- $65 per child/ $35 part-time: Families can opt-out and supply own food if they choose not to opt-in.</w:t>
      </w:r>
    </w:p>
    <w:p w14:paraId="0C7854A4" w14:textId="77777777" w:rsidR="00644C6A" w:rsidRDefault="00644C6A" w:rsidP="00622A1B">
      <w:pPr>
        <w:spacing w:line="240" w:lineRule="auto"/>
        <w:jc w:val="center"/>
        <w:rPr>
          <w:color w:val="7030A0"/>
          <w:sz w:val="18"/>
          <w:szCs w:val="18"/>
        </w:rPr>
      </w:pPr>
    </w:p>
    <w:p w14:paraId="40FB5FAD" w14:textId="2DC227A9" w:rsidR="00622A1B" w:rsidRPr="007F20F1" w:rsidRDefault="00644C6A" w:rsidP="00622A1B">
      <w:pPr>
        <w:spacing w:line="240" w:lineRule="auto"/>
        <w:jc w:val="center"/>
        <w:rPr>
          <w:color w:val="7030A0"/>
          <w:sz w:val="18"/>
          <w:szCs w:val="18"/>
        </w:rPr>
      </w:pPr>
      <w:r>
        <w:rPr>
          <w:color w:val="7030A0"/>
          <w:sz w:val="18"/>
          <w:szCs w:val="18"/>
        </w:rPr>
        <w:t>September</w:t>
      </w:r>
      <w:r w:rsidR="00622A1B" w:rsidRPr="007F20F1">
        <w:rPr>
          <w:color w:val="7030A0"/>
          <w:sz w:val="18"/>
          <w:szCs w:val="18"/>
        </w:rPr>
        <w:t xml:space="preserve"> 1, 2026- a non-refundable holding fee of $326.25 per child is to be paid at time of registration.</w:t>
      </w:r>
    </w:p>
    <w:p w14:paraId="069234B6" w14:textId="77777777" w:rsidR="00622A1B" w:rsidRPr="007F20F1" w:rsidRDefault="00622A1B" w:rsidP="00622A1B">
      <w:pPr>
        <w:spacing w:line="240" w:lineRule="auto"/>
        <w:jc w:val="right"/>
        <w:rPr>
          <w:b/>
          <w:bCs/>
          <w:color w:val="000000" w:themeColor="text1"/>
          <w:sz w:val="18"/>
          <w:szCs w:val="18"/>
        </w:rPr>
      </w:pPr>
      <w:r w:rsidRPr="007F20F1">
        <w:rPr>
          <w:b/>
          <w:bCs/>
          <w:color w:val="000000" w:themeColor="text1"/>
          <w:sz w:val="18"/>
          <w:szCs w:val="18"/>
        </w:rPr>
        <w:t>Updated by KT July 30, 2026</w:t>
      </w:r>
    </w:p>
    <w:p w14:paraId="15F09DDB" w14:textId="77777777" w:rsidR="00622A1B" w:rsidRPr="00F31B24" w:rsidRDefault="00622A1B" w:rsidP="00E4630C">
      <w:pPr>
        <w:spacing w:after="0" w:line="240" w:lineRule="auto"/>
        <w:jc w:val="center"/>
        <w:rPr>
          <w:color w:val="385623" w:themeColor="accent6" w:themeShade="80"/>
          <w:sz w:val="20"/>
          <w:szCs w:val="20"/>
        </w:rPr>
      </w:pPr>
    </w:p>
    <w:p w14:paraId="2A42DB7A" w14:textId="521BEB2A" w:rsidR="00E4630C" w:rsidRPr="00E4630C" w:rsidRDefault="00E4630C" w:rsidP="00E4630C">
      <w:pPr>
        <w:jc w:val="center"/>
      </w:pPr>
    </w:p>
    <w:sectPr w:rsidR="00E4630C" w:rsidRPr="00E4630C">
      <w:headerReference w:type="default" r:id="rId6"/>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74CE77" w14:textId="77777777" w:rsidR="007241D8" w:rsidRDefault="007241D8" w:rsidP="00E4630C">
      <w:pPr>
        <w:spacing w:after="0" w:line="240" w:lineRule="auto"/>
      </w:pPr>
      <w:r>
        <w:separator/>
      </w:r>
    </w:p>
  </w:endnote>
  <w:endnote w:type="continuationSeparator" w:id="0">
    <w:p w14:paraId="1F128238" w14:textId="77777777" w:rsidR="007241D8" w:rsidRDefault="007241D8" w:rsidP="00E463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BA5964" w14:textId="77777777" w:rsidR="007241D8" w:rsidRDefault="007241D8" w:rsidP="00E4630C">
      <w:pPr>
        <w:spacing w:after="0" w:line="240" w:lineRule="auto"/>
      </w:pPr>
      <w:r>
        <w:separator/>
      </w:r>
    </w:p>
  </w:footnote>
  <w:footnote w:type="continuationSeparator" w:id="0">
    <w:p w14:paraId="4EB7734F" w14:textId="77777777" w:rsidR="007241D8" w:rsidRDefault="007241D8" w:rsidP="00E463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375E6" w14:textId="727A2E9E" w:rsidR="00E4630C" w:rsidRDefault="00E4630C">
    <w:pPr>
      <w:pStyle w:val="Header"/>
    </w:pPr>
    <w:r>
      <w:rPr>
        <w:noProof/>
      </w:rPr>
      <w:drawing>
        <wp:inline distT="0" distB="0" distL="0" distR="0" wp14:anchorId="3F2E4620" wp14:editId="0B3B06A2">
          <wp:extent cx="5934075" cy="14287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4075" cy="142875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30C"/>
    <w:rsid w:val="000B7E07"/>
    <w:rsid w:val="00622A1B"/>
    <w:rsid w:val="00644C6A"/>
    <w:rsid w:val="006A2AFA"/>
    <w:rsid w:val="007241D8"/>
    <w:rsid w:val="00761B7E"/>
    <w:rsid w:val="007F20F1"/>
    <w:rsid w:val="008A3191"/>
    <w:rsid w:val="008B03F8"/>
    <w:rsid w:val="009E3DD5"/>
    <w:rsid w:val="00D34EB4"/>
    <w:rsid w:val="00D4491B"/>
    <w:rsid w:val="00E4630C"/>
    <w:rsid w:val="00E8028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3AC5C1"/>
  <w15:chartTrackingRefBased/>
  <w15:docId w15:val="{9C3D8033-FA21-41EF-A31E-B4AAAA5F1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63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630C"/>
  </w:style>
  <w:style w:type="paragraph" w:styleId="Footer">
    <w:name w:val="footer"/>
    <w:basedOn w:val="Normal"/>
    <w:link w:val="FooterChar"/>
    <w:uiPriority w:val="99"/>
    <w:unhideWhenUsed/>
    <w:rsid w:val="00E463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630C"/>
  </w:style>
  <w:style w:type="table" w:styleId="TableGrid">
    <w:name w:val="Table Grid"/>
    <w:basedOn w:val="TableNormal"/>
    <w:uiPriority w:val="39"/>
    <w:rsid w:val="00E463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1</Pages>
  <Words>335</Words>
  <Characters>1913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Fairview Day Care and Playschool Society</dc:creator>
  <cp:keywords/>
  <dc:description/>
  <cp:lastModifiedBy>Fairview Day Care and Playschool Society</cp:lastModifiedBy>
  <cp:revision>5</cp:revision>
  <dcterms:created xsi:type="dcterms:W3CDTF">2026-07-30T15:25:00Z</dcterms:created>
  <dcterms:modified xsi:type="dcterms:W3CDTF">2026-07-31T18:50:00Z</dcterms:modified>
</cp:coreProperties>
</file>